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5C328" w14:textId="5D9DB10A" w:rsidR="006255E7" w:rsidRPr="00B8086D" w:rsidRDefault="006255E7" w:rsidP="006255E7">
      <w:pPr>
        <w:pStyle w:val="3GPPHeader"/>
        <w:spacing w:after="60"/>
        <w:rPr>
          <w:sz w:val="32"/>
          <w:szCs w:val="32"/>
          <w:highlight w:val="yellow"/>
        </w:rPr>
      </w:pPr>
      <w:r w:rsidRPr="00DE3FC8">
        <w:rPr>
          <w:lang w:val="en-US"/>
        </w:rPr>
        <w:t>3GPP TSG-RAN WG2 #10</w:t>
      </w:r>
      <w:r>
        <w:rPr>
          <w:lang w:val="en-US"/>
        </w:rPr>
        <w:t>2</w:t>
      </w:r>
      <w:r w:rsidRPr="00DE3FC8">
        <w:rPr>
          <w:lang w:val="en-US"/>
        </w:rPr>
        <w:tab/>
      </w:r>
      <w:r>
        <w:rPr>
          <w:sz w:val="32"/>
          <w:szCs w:val="32"/>
          <w:lang w:val="en-US"/>
        </w:rPr>
        <w:t>R2-</w:t>
      </w:r>
      <w:r w:rsidR="00B8086D" w:rsidRPr="00B8086D">
        <w:rPr>
          <w:sz w:val="32"/>
          <w:szCs w:val="32"/>
          <w:lang w:val="en-US"/>
        </w:rPr>
        <w:t>1807275</w:t>
      </w:r>
    </w:p>
    <w:p w14:paraId="605C8BB4"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59685EBE" w14:textId="77777777" w:rsidR="00E90E49" w:rsidRPr="00CE0424" w:rsidRDefault="00E90E49" w:rsidP="00357380">
      <w:pPr>
        <w:pStyle w:val="3GPPHeader"/>
      </w:pPr>
    </w:p>
    <w:p w14:paraId="14077D83" w14:textId="286DBFFE" w:rsidR="00E90E49" w:rsidRPr="00EF3874" w:rsidRDefault="00E90E49" w:rsidP="00311702">
      <w:pPr>
        <w:pStyle w:val="3GPPHeader"/>
        <w:rPr>
          <w:sz w:val="22"/>
          <w:szCs w:val="22"/>
          <w:lang w:val="en-US"/>
        </w:rPr>
      </w:pPr>
      <w:r w:rsidRPr="00EF3874">
        <w:rPr>
          <w:sz w:val="22"/>
          <w:szCs w:val="22"/>
          <w:lang w:val="en-US"/>
        </w:rPr>
        <w:t>Agenda Item:</w:t>
      </w:r>
      <w:r w:rsidRPr="00EF3874">
        <w:rPr>
          <w:sz w:val="22"/>
          <w:szCs w:val="22"/>
          <w:lang w:val="en-US"/>
        </w:rPr>
        <w:tab/>
      </w:r>
      <w:r w:rsidR="005623C0" w:rsidRPr="005623C0">
        <w:rPr>
          <w:sz w:val="22"/>
          <w:szCs w:val="22"/>
          <w:lang w:val="en-US"/>
        </w:rPr>
        <w:t>10.4.1.6.4</w:t>
      </w:r>
    </w:p>
    <w:p w14:paraId="7E66BFE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DE409D" w14:textId="532A3466" w:rsidR="00E90E49" w:rsidRPr="00CE0424" w:rsidRDefault="003D3C45" w:rsidP="00311702">
      <w:pPr>
        <w:pStyle w:val="3GPPHeader"/>
        <w:rPr>
          <w:sz w:val="22"/>
          <w:szCs w:val="22"/>
        </w:rPr>
      </w:pPr>
      <w:r>
        <w:rPr>
          <w:sz w:val="22"/>
          <w:szCs w:val="22"/>
        </w:rPr>
        <w:t>Title:</w:t>
      </w:r>
      <w:r w:rsidR="00E90E49" w:rsidRPr="00CE0424">
        <w:rPr>
          <w:sz w:val="22"/>
          <w:szCs w:val="22"/>
        </w:rPr>
        <w:tab/>
      </w:r>
      <w:r w:rsidR="00196FF6">
        <w:rPr>
          <w:sz w:val="22"/>
          <w:szCs w:val="22"/>
        </w:rPr>
        <w:t>Value tag</w:t>
      </w:r>
      <w:bookmarkStart w:id="0" w:name="_GoBack"/>
      <w:bookmarkEnd w:id="0"/>
      <w:r w:rsidR="00196FF6">
        <w:rPr>
          <w:sz w:val="22"/>
          <w:szCs w:val="22"/>
        </w:rPr>
        <w:t xml:space="preserve"> for PWS related SIBs</w:t>
      </w:r>
    </w:p>
    <w:p w14:paraId="5761AC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96FF6">
        <w:rPr>
          <w:sz w:val="22"/>
          <w:szCs w:val="22"/>
        </w:rPr>
        <w:t>Discussion, Decision</w:t>
      </w:r>
    </w:p>
    <w:p w14:paraId="5925EEDF" w14:textId="77777777" w:rsidR="00E90E49" w:rsidRPr="00CE0424" w:rsidRDefault="00E90E49" w:rsidP="00E90E49"/>
    <w:p w14:paraId="1F49C3B2" w14:textId="77777777" w:rsidR="00E90E49" w:rsidRPr="00CE0424" w:rsidRDefault="00230D18" w:rsidP="00CE0424">
      <w:pPr>
        <w:pStyle w:val="Heading1"/>
      </w:pPr>
      <w:r>
        <w:t>1</w:t>
      </w:r>
      <w:r>
        <w:tab/>
      </w:r>
      <w:r w:rsidR="00E90E49" w:rsidRPr="00CE0424">
        <w:t>Introduction</w:t>
      </w:r>
    </w:p>
    <w:p w14:paraId="6BE53F9B" w14:textId="7FCA5E26" w:rsidR="00477768" w:rsidRDefault="00990731" w:rsidP="00CE0424">
      <w:pPr>
        <w:pStyle w:val="BodyText"/>
      </w:pPr>
      <w:r>
        <w:t>The use of value tags for NR system information has been discussed in RAN2</w:t>
      </w:r>
      <w:r w:rsidR="00CC3077">
        <w:t xml:space="preserve">, with the </w:t>
      </w:r>
      <w:r>
        <w:t xml:space="preserve">following agreements </w:t>
      </w:r>
      <w:r w:rsidR="00CC3077">
        <w:t>at the last meetings.</w:t>
      </w:r>
    </w:p>
    <w:p w14:paraId="51E59BA4" w14:textId="51EB5657" w:rsidR="00990731" w:rsidRDefault="00990731" w:rsidP="00CE0424">
      <w:pPr>
        <w:pStyle w:val="BodyText"/>
      </w:pPr>
    </w:p>
    <w:p w14:paraId="4C5C1A67" w14:textId="55171FC1" w:rsidR="00990731" w:rsidRDefault="00CC3077" w:rsidP="00CE0424">
      <w:pPr>
        <w:pStyle w:val="BodyText"/>
      </w:pPr>
      <w:r>
        <w:t>RAN2#101 meeting:</w:t>
      </w:r>
    </w:p>
    <w:p w14:paraId="6701C914" w14:textId="77777777" w:rsidR="00CC3077" w:rsidRDefault="00CC3077" w:rsidP="00CC3077">
      <w:pPr>
        <w:pStyle w:val="Doc-text2"/>
        <w:pBdr>
          <w:top w:val="single" w:sz="4" w:space="1" w:color="auto"/>
          <w:left w:val="single" w:sz="4" w:space="4" w:color="auto"/>
          <w:bottom w:val="single" w:sz="4" w:space="1" w:color="auto"/>
          <w:right w:val="single" w:sz="4" w:space="4" w:color="auto"/>
        </w:pBdr>
        <w:ind w:left="363"/>
      </w:pPr>
      <w:r>
        <w:t>Agreements on stored SI</w:t>
      </w:r>
    </w:p>
    <w:p w14:paraId="4A8BEE4A" w14:textId="77777777" w:rsidR="00CC3077" w:rsidRDefault="00CC3077" w:rsidP="00CC3077">
      <w:pPr>
        <w:pStyle w:val="Doc-text2"/>
        <w:pBdr>
          <w:top w:val="single" w:sz="4" w:space="1" w:color="auto"/>
          <w:left w:val="single" w:sz="4" w:space="4" w:color="auto"/>
          <w:bottom w:val="single" w:sz="4" w:space="1" w:color="auto"/>
          <w:right w:val="single" w:sz="4" w:space="4" w:color="auto"/>
        </w:pBdr>
        <w:ind w:left="363"/>
      </w:pPr>
      <w:r>
        <w:t xml:space="preserve">1.1.1: Value tag associated with each SIB of Other SI (OSI) available in cell is included in SIB1 regardless of whether the SIB is broadcasted or provided on demand. </w:t>
      </w:r>
    </w:p>
    <w:p w14:paraId="7541678B" w14:textId="77777777" w:rsidR="00CC3077" w:rsidRDefault="00CC3077" w:rsidP="00CC3077">
      <w:pPr>
        <w:pStyle w:val="Doc-text2"/>
        <w:pBdr>
          <w:top w:val="single" w:sz="4" w:space="1" w:color="auto"/>
          <w:left w:val="single" w:sz="4" w:space="4" w:color="auto"/>
          <w:bottom w:val="single" w:sz="4" w:space="1" w:color="auto"/>
          <w:right w:val="single" w:sz="4" w:space="4" w:color="auto"/>
        </w:pBdr>
        <w:ind w:left="363"/>
      </w:pPr>
      <w:r>
        <w:t>FFS size of value tag</w:t>
      </w:r>
    </w:p>
    <w:p w14:paraId="732A1457" w14:textId="77777777" w:rsidR="00CC3077" w:rsidRDefault="00CC3077" w:rsidP="00CE0424">
      <w:pPr>
        <w:pStyle w:val="BodyText"/>
      </w:pPr>
    </w:p>
    <w:p w14:paraId="29E936F7" w14:textId="0C99FD71" w:rsidR="00990731" w:rsidRDefault="00990731" w:rsidP="00CE0424">
      <w:pPr>
        <w:pStyle w:val="BodyText"/>
      </w:pPr>
      <w:r>
        <w:t>RAN2#101bis meeting:</w:t>
      </w:r>
    </w:p>
    <w:p w14:paraId="0C4DE6ED" w14:textId="77777777" w:rsidR="00990731" w:rsidRDefault="00990731" w:rsidP="00990731">
      <w:pPr>
        <w:pStyle w:val="Doc-text2"/>
        <w:pBdr>
          <w:top w:val="single" w:sz="4" w:space="1" w:color="auto"/>
          <w:left w:val="single" w:sz="4" w:space="4" w:color="auto"/>
          <w:bottom w:val="single" w:sz="4" w:space="1" w:color="auto"/>
          <w:right w:val="single" w:sz="4" w:space="4" w:color="auto"/>
        </w:pBdr>
        <w:ind w:left="363"/>
      </w:pPr>
      <w:r>
        <w:t>Agreements</w:t>
      </w:r>
    </w:p>
    <w:p w14:paraId="23A0DB01" w14:textId="77777777" w:rsidR="00990731" w:rsidRDefault="00990731" w:rsidP="00990731">
      <w:pPr>
        <w:pStyle w:val="Doc-text2"/>
        <w:pBdr>
          <w:top w:val="single" w:sz="4" w:space="1" w:color="auto"/>
          <w:left w:val="single" w:sz="4" w:space="4" w:color="auto"/>
          <w:bottom w:val="single" w:sz="4" w:space="1" w:color="auto"/>
          <w:right w:val="single" w:sz="4" w:space="4" w:color="auto"/>
        </w:pBdr>
        <w:ind w:left="363"/>
      </w:pPr>
      <w:r>
        <w:t>1:</w:t>
      </w:r>
      <w:r>
        <w:tab/>
        <w:t>Validity timer of 3 hours</w:t>
      </w:r>
    </w:p>
    <w:p w14:paraId="6CFE8516" w14:textId="77777777" w:rsidR="00990731" w:rsidRDefault="00990731" w:rsidP="00990731">
      <w:pPr>
        <w:pStyle w:val="Doc-text2"/>
        <w:pBdr>
          <w:top w:val="single" w:sz="4" w:space="1" w:color="auto"/>
          <w:left w:val="single" w:sz="4" w:space="4" w:color="auto"/>
          <w:bottom w:val="single" w:sz="4" w:space="1" w:color="auto"/>
          <w:right w:val="single" w:sz="4" w:space="4" w:color="auto"/>
        </w:pBdr>
        <w:ind w:left="363"/>
      </w:pPr>
      <w:r>
        <w:t>2:</w:t>
      </w:r>
      <w:r>
        <w:tab/>
        <w:t>Value tag is 5 bits.</w:t>
      </w:r>
    </w:p>
    <w:p w14:paraId="201D717C" w14:textId="02737B63" w:rsidR="00990731" w:rsidRDefault="00990731" w:rsidP="00CE0424">
      <w:pPr>
        <w:pStyle w:val="BodyText"/>
        <w:rPr>
          <w:lang w:val="x-none"/>
        </w:rPr>
      </w:pPr>
    </w:p>
    <w:p w14:paraId="23512782" w14:textId="5309FFF9" w:rsidR="00CC3077" w:rsidRPr="00CC3077" w:rsidRDefault="00CC3077" w:rsidP="00CE0424">
      <w:pPr>
        <w:pStyle w:val="BodyText"/>
        <w:rPr>
          <w:lang w:val="en-US"/>
        </w:rPr>
      </w:pPr>
      <w:r w:rsidRPr="00CC3077">
        <w:rPr>
          <w:lang w:val="en-US"/>
        </w:rPr>
        <w:t>In this contribution w</w:t>
      </w:r>
      <w:r>
        <w:rPr>
          <w:lang w:val="en-US"/>
        </w:rPr>
        <w:t>e discuss the applicability of value tags for SIBs that are related to PWS, i.e. SIB6-8.</w:t>
      </w:r>
    </w:p>
    <w:p w14:paraId="54C60323" w14:textId="77777777" w:rsidR="004000E8" w:rsidRPr="00CE0424" w:rsidRDefault="00230D18" w:rsidP="00CE0424">
      <w:pPr>
        <w:pStyle w:val="Heading1"/>
      </w:pPr>
      <w:bookmarkStart w:id="1" w:name="_Ref178064866"/>
      <w:r>
        <w:t>2</w:t>
      </w:r>
      <w:r>
        <w:tab/>
      </w:r>
      <w:r w:rsidR="004000E8" w:rsidRPr="00CE0424">
        <w:t>Discussion</w:t>
      </w:r>
      <w:bookmarkEnd w:id="1"/>
    </w:p>
    <w:p w14:paraId="4B7329DC" w14:textId="7329B0B7" w:rsidR="00F63950" w:rsidRDefault="00A633C9" w:rsidP="00CC3077">
      <w:pPr>
        <w:pStyle w:val="BodyText"/>
      </w:pPr>
      <w:r>
        <w:t xml:space="preserve">It has been agreed to include value tags in SIB1 for all SIBs that are part of the Other SI (i.e. SIB2 and above) and scheduled in the cell. In LTE, a similar list of value tags was introduced in Rel-13 for </w:t>
      </w:r>
      <w:r w:rsidRPr="00ED5243">
        <w:rPr>
          <w:lang w:eastAsia="ja-JP"/>
        </w:rPr>
        <w:t>BL UEs and UE</w:t>
      </w:r>
      <w:r>
        <w:rPr>
          <w:lang w:eastAsia="ja-JP"/>
        </w:rPr>
        <w:t>s</w:t>
      </w:r>
      <w:r w:rsidRPr="00ED5243">
        <w:rPr>
          <w:lang w:eastAsia="ja-JP"/>
        </w:rPr>
        <w:t xml:space="preserve"> in CE</w:t>
      </w:r>
      <w:r>
        <w:rPr>
          <w:lang w:eastAsia="ja-JP"/>
        </w:rPr>
        <w:t xml:space="preserve">. Those value tags were however provided per SI message and then common to all SIBs within the same SI message. </w:t>
      </w:r>
      <w:r w:rsidR="00557FC8" w:rsidRPr="00ED5243">
        <w:rPr>
          <w:rFonts w:eastAsia="SimSun"/>
          <w:lang w:eastAsia="ja-JP"/>
        </w:rPr>
        <w:t>SIB10, SIB11,</w:t>
      </w:r>
      <w:r w:rsidR="00557FC8" w:rsidRPr="00ED5243">
        <w:rPr>
          <w:lang w:eastAsia="ja-JP"/>
        </w:rPr>
        <w:t xml:space="preserve"> SIB12 </w:t>
      </w:r>
      <w:r w:rsidR="00557FC8">
        <w:rPr>
          <w:lang w:eastAsia="ja-JP"/>
        </w:rPr>
        <w:t xml:space="preserve">(for ETWS and CMAS notifications) </w:t>
      </w:r>
      <w:r w:rsidR="00557FC8" w:rsidRPr="00ED5243">
        <w:rPr>
          <w:lang w:eastAsia="ja-JP"/>
        </w:rPr>
        <w:t>and SIB14</w:t>
      </w:r>
      <w:r w:rsidR="00557FC8">
        <w:rPr>
          <w:lang w:eastAsia="ja-JP"/>
        </w:rPr>
        <w:t xml:space="preserve"> (for EAB parameters) were however excluded.</w:t>
      </w:r>
    </w:p>
    <w:p w14:paraId="70E460A0" w14:textId="29D82A3C" w:rsidR="007536FF" w:rsidRDefault="007536FF" w:rsidP="007536FF">
      <w:pPr>
        <w:pStyle w:val="Observation"/>
      </w:pPr>
      <w:bookmarkStart w:id="2" w:name="_Toc513655062"/>
      <w:bookmarkStart w:id="3" w:name="_Toc347823812"/>
      <w:bookmarkStart w:id="4" w:name="_Toc347823993"/>
      <w:bookmarkStart w:id="5" w:name="_Toc347824244"/>
      <w:r>
        <w:t xml:space="preserve">In LTE, </w:t>
      </w:r>
      <w:r w:rsidR="00990731">
        <w:t>the per SI message value tags do not cover the SIBs for ETWS or CMAS (SIB10-12).</w:t>
      </w:r>
      <w:bookmarkEnd w:id="2"/>
    </w:p>
    <w:p w14:paraId="64D90EFF" w14:textId="532DDCC1" w:rsidR="00557FC8" w:rsidRDefault="00557FC8" w:rsidP="00557FC8">
      <w:pPr>
        <w:pStyle w:val="BodyText"/>
      </w:pPr>
    </w:p>
    <w:p w14:paraId="37585905" w14:textId="77777777" w:rsidR="006D632D" w:rsidRDefault="00557FC8" w:rsidP="00557FC8">
      <w:pPr>
        <w:pStyle w:val="BodyText"/>
      </w:pPr>
      <w:r>
        <w:t>SIB7 (ETWS secondary notification) and SIB8 (CMAS notification) can be transmitted as segmented messages</w:t>
      </w:r>
      <w:r w:rsidR="006D632D">
        <w:t xml:space="preserve"> where different versions of the same SIB (containing different segments) thus will need to be provided to convey the whole warning message</w:t>
      </w:r>
      <w:r>
        <w:t>.</w:t>
      </w:r>
    </w:p>
    <w:p w14:paraId="66669F16" w14:textId="26FDD88D" w:rsidR="006D632D" w:rsidRDefault="006D632D" w:rsidP="00557FC8">
      <w:pPr>
        <w:pStyle w:val="BodyText"/>
      </w:pPr>
      <w:r>
        <w:t>All t</w:t>
      </w:r>
      <w:r w:rsidR="00557FC8">
        <w:t xml:space="preserve">he SIBs containing ETWS or CMAS notifications (SIB6-8) can </w:t>
      </w:r>
      <w:r>
        <w:t xml:space="preserve">also </w:t>
      </w:r>
      <w:r w:rsidR="00557FC8">
        <w:t xml:space="preserve">provide different warning messages, where the identity of </w:t>
      </w:r>
      <w:r>
        <w:t xml:space="preserve">a specific </w:t>
      </w:r>
      <w:r w:rsidR="00557FC8">
        <w:t xml:space="preserve">warning message is indicated through </w:t>
      </w:r>
      <w:r w:rsidR="00557FC8" w:rsidRPr="00557FC8">
        <w:rPr>
          <w:i/>
        </w:rPr>
        <w:t>messageIdentifier</w:t>
      </w:r>
      <w:r w:rsidR="00557FC8">
        <w:t xml:space="preserve"> and </w:t>
      </w:r>
      <w:r w:rsidR="00557FC8" w:rsidRPr="00557FC8">
        <w:rPr>
          <w:i/>
        </w:rPr>
        <w:t>serialNumber</w:t>
      </w:r>
      <w:r w:rsidR="00557FC8">
        <w:t xml:space="preserve"> within the SIB.</w:t>
      </w:r>
      <w:r>
        <w:t xml:space="preserve"> Different warning messages can thus be provided in parallel using the same SIB. A UE that supports ETWS or CMAS will acquire the corresponding SIBs when they are provided by the network, based on the indication in paging messages. Providing value tags for the ETWS and CMAS SIBs will thus not provide </w:t>
      </w:r>
      <w:r>
        <w:lastRenderedPageBreak/>
        <w:t>any benefits but will instead lead to additional complexity and risk for misinterpretation. For example, should the value tag be stepped as soon as a different segment of a warning message is transmitted or if a different warning message is broadcasted? The PWS SIBs (SIB6-8) should thus be excluded from having value tags.</w:t>
      </w:r>
    </w:p>
    <w:p w14:paraId="5D01CE0C" w14:textId="77777777" w:rsidR="00557FC8" w:rsidRDefault="00557FC8" w:rsidP="00557FC8">
      <w:pPr>
        <w:pStyle w:val="BodyText"/>
      </w:pPr>
    </w:p>
    <w:p w14:paraId="1047E8B4" w14:textId="0D6C4912" w:rsidR="00557FC8" w:rsidRDefault="00557FC8" w:rsidP="00557FC8">
      <w:pPr>
        <w:pStyle w:val="Observation"/>
      </w:pPr>
      <w:bookmarkStart w:id="6" w:name="_Toc513655063"/>
      <w:r>
        <w:t>SIB7 (ETWS secondary notification) and SIB8 (CMAS notification) can be transmitted as segmented messages.</w:t>
      </w:r>
      <w:bookmarkEnd w:id="6"/>
    </w:p>
    <w:p w14:paraId="6AC3BCE9" w14:textId="4A1B3187" w:rsidR="007536FF" w:rsidRDefault="007536FF" w:rsidP="007536FF">
      <w:pPr>
        <w:pStyle w:val="Observation"/>
      </w:pPr>
      <w:bookmarkStart w:id="7" w:name="_Toc513655064"/>
      <w:r>
        <w:t xml:space="preserve">SIB6 (ETWS primary notification), SIB7 (ETWS secondary notification) and SIB8 (CMAS notification) can provide different warning messages, as indicated with the </w:t>
      </w:r>
      <w:r w:rsidR="00557FC8" w:rsidRPr="00557FC8">
        <w:rPr>
          <w:i/>
        </w:rPr>
        <w:t>messageIdentifier</w:t>
      </w:r>
      <w:r w:rsidR="00557FC8">
        <w:t xml:space="preserve"> and </w:t>
      </w:r>
      <w:r w:rsidRPr="00557FC8">
        <w:rPr>
          <w:i/>
        </w:rPr>
        <w:t>serialNumber</w:t>
      </w:r>
      <w:r>
        <w:t>.</w:t>
      </w:r>
      <w:bookmarkEnd w:id="7"/>
    </w:p>
    <w:p w14:paraId="55A7C53A" w14:textId="682AAFDF" w:rsidR="007536FF" w:rsidRPr="00A04F49" w:rsidRDefault="00990731" w:rsidP="007536FF">
      <w:pPr>
        <w:pStyle w:val="Proposal"/>
      </w:pPr>
      <w:bookmarkStart w:id="8" w:name="_Toc347823621"/>
      <w:bookmarkStart w:id="9" w:name="_Toc347824073"/>
      <w:bookmarkStart w:id="10" w:name="_Toc347824246"/>
      <w:bookmarkStart w:id="11" w:name="_Toc513655066"/>
      <w:bookmarkEnd w:id="3"/>
      <w:bookmarkEnd w:id="4"/>
      <w:bookmarkEnd w:id="5"/>
      <w:r>
        <w:t xml:space="preserve">Exclude SIB6 (ETWS primary notification), SIB7 (ETWS secondary notification) and SIB8 (CMAS notification) from </w:t>
      </w:r>
      <w:r w:rsidR="006D632D">
        <w:t xml:space="preserve">having </w:t>
      </w:r>
      <w:r>
        <w:t>value tags</w:t>
      </w:r>
      <w:r w:rsidR="006D632D">
        <w:t>.</w:t>
      </w:r>
      <w:bookmarkEnd w:id="8"/>
      <w:bookmarkEnd w:id="9"/>
      <w:bookmarkEnd w:id="10"/>
      <w:bookmarkEnd w:id="11"/>
    </w:p>
    <w:p w14:paraId="11D2664D" w14:textId="77777777" w:rsidR="007536FF" w:rsidRPr="00CE0424" w:rsidRDefault="007536FF" w:rsidP="007536FF">
      <w:pPr>
        <w:pStyle w:val="Observation"/>
        <w:numPr>
          <w:ilvl w:val="0"/>
          <w:numId w:val="0"/>
        </w:numPr>
      </w:pPr>
    </w:p>
    <w:p w14:paraId="5B363E45" w14:textId="77777777" w:rsidR="00C01F33" w:rsidRPr="00CE0424" w:rsidRDefault="00C01F33" w:rsidP="00990731">
      <w:pPr>
        <w:pStyle w:val="Heading1"/>
        <w:ind w:left="0" w:firstLine="0"/>
      </w:pPr>
      <w:r w:rsidRPr="00CE0424">
        <w:t>Conclusion</w:t>
      </w:r>
    </w:p>
    <w:p w14:paraId="4AFFD6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DD17566" w14:textId="77777777" w:rsidR="005623C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655062" w:history="1">
        <w:r w:rsidR="005623C0" w:rsidRPr="00BD4DA2">
          <w:rPr>
            <w:rStyle w:val="Hyperlink"/>
            <w:noProof/>
          </w:rPr>
          <w:t>Observation 1</w:t>
        </w:r>
        <w:r w:rsidR="005623C0">
          <w:rPr>
            <w:rFonts w:asciiTheme="minorHAnsi" w:eastAsiaTheme="minorEastAsia" w:hAnsiTheme="minorHAnsi" w:cstheme="minorBidi"/>
            <w:b w:val="0"/>
            <w:noProof/>
            <w:sz w:val="22"/>
            <w:szCs w:val="22"/>
            <w:lang w:val="en-US" w:eastAsia="en-US"/>
          </w:rPr>
          <w:tab/>
        </w:r>
        <w:r w:rsidR="005623C0" w:rsidRPr="00BD4DA2">
          <w:rPr>
            <w:rStyle w:val="Hyperlink"/>
            <w:noProof/>
          </w:rPr>
          <w:t>In LTE, the per SI message value tags do not cover the SIBs for ETWS or CMAS (SIB10-12).</w:t>
        </w:r>
      </w:hyperlink>
    </w:p>
    <w:p w14:paraId="579192BC" w14:textId="77777777" w:rsidR="005623C0" w:rsidRDefault="004252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5063" w:history="1">
        <w:r w:rsidR="005623C0" w:rsidRPr="00BD4DA2">
          <w:rPr>
            <w:rStyle w:val="Hyperlink"/>
            <w:noProof/>
          </w:rPr>
          <w:t>Observation 2</w:t>
        </w:r>
        <w:r w:rsidR="005623C0">
          <w:rPr>
            <w:rFonts w:asciiTheme="minorHAnsi" w:eastAsiaTheme="minorEastAsia" w:hAnsiTheme="minorHAnsi" w:cstheme="minorBidi"/>
            <w:b w:val="0"/>
            <w:noProof/>
            <w:sz w:val="22"/>
            <w:szCs w:val="22"/>
            <w:lang w:val="en-US" w:eastAsia="en-US"/>
          </w:rPr>
          <w:tab/>
        </w:r>
        <w:r w:rsidR="005623C0" w:rsidRPr="00BD4DA2">
          <w:rPr>
            <w:rStyle w:val="Hyperlink"/>
            <w:noProof/>
          </w:rPr>
          <w:t>SIB7 (ETWS secondary notification) and SIB8 (CMAS notification) can be transmitted as segmented messages.</w:t>
        </w:r>
      </w:hyperlink>
    </w:p>
    <w:p w14:paraId="06B7177C" w14:textId="77777777" w:rsidR="005623C0" w:rsidRDefault="0042529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5064" w:history="1">
        <w:r w:rsidR="005623C0" w:rsidRPr="00BD4DA2">
          <w:rPr>
            <w:rStyle w:val="Hyperlink"/>
            <w:noProof/>
          </w:rPr>
          <w:t>Observation 3</w:t>
        </w:r>
        <w:r w:rsidR="005623C0">
          <w:rPr>
            <w:rFonts w:asciiTheme="minorHAnsi" w:eastAsiaTheme="minorEastAsia" w:hAnsiTheme="minorHAnsi" w:cstheme="minorBidi"/>
            <w:b w:val="0"/>
            <w:noProof/>
            <w:sz w:val="22"/>
            <w:szCs w:val="22"/>
            <w:lang w:val="en-US" w:eastAsia="en-US"/>
          </w:rPr>
          <w:tab/>
        </w:r>
        <w:r w:rsidR="005623C0" w:rsidRPr="00BD4DA2">
          <w:rPr>
            <w:rStyle w:val="Hyperlink"/>
            <w:noProof/>
          </w:rPr>
          <w:t xml:space="preserve">SIB6 (ETWS primary notification), SIB7 (ETWS secondary notification) and SIB8 (CMAS notification) can provide different warning messages, as indicated with the </w:t>
        </w:r>
        <w:r w:rsidR="005623C0" w:rsidRPr="00BD4DA2">
          <w:rPr>
            <w:rStyle w:val="Hyperlink"/>
            <w:i/>
            <w:noProof/>
          </w:rPr>
          <w:t>messageIdentifier</w:t>
        </w:r>
        <w:r w:rsidR="005623C0" w:rsidRPr="00BD4DA2">
          <w:rPr>
            <w:rStyle w:val="Hyperlink"/>
            <w:noProof/>
          </w:rPr>
          <w:t xml:space="preserve"> and </w:t>
        </w:r>
        <w:r w:rsidR="005623C0" w:rsidRPr="00BD4DA2">
          <w:rPr>
            <w:rStyle w:val="Hyperlink"/>
            <w:i/>
            <w:noProof/>
          </w:rPr>
          <w:t>serialNumber</w:t>
        </w:r>
        <w:r w:rsidR="005623C0" w:rsidRPr="00BD4DA2">
          <w:rPr>
            <w:rStyle w:val="Hyperlink"/>
            <w:noProof/>
          </w:rPr>
          <w:t>.</w:t>
        </w:r>
      </w:hyperlink>
    </w:p>
    <w:p w14:paraId="226EED70" w14:textId="4A7962D6" w:rsidR="006E1C82" w:rsidRDefault="006F6582" w:rsidP="008E065E">
      <w:pPr>
        <w:pStyle w:val="BodyText"/>
        <w:rPr>
          <w:b/>
          <w:bCs/>
        </w:rPr>
      </w:pPr>
      <w:r>
        <w:rPr>
          <w:b/>
          <w:bCs/>
        </w:rPr>
        <w:fldChar w:fldCharType="end"/>
      </w:r>
    </w:p>
    <w:p w14:paraId="1AAECAF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E60201" w14:textId="77777777" w:rsidR="005623C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5066" w:history="1">
        <w:r w:rsidR="005623C0" w:rsidRPr="00BB7AF2">
          <w:rPr>
            <w:rStyle w:val="Hyperlink"/>
            <w:noProof/>
          </w:rPr>
          <w:t>Proposal 1</w:t>
        </w:r>
        <w:r w:rsidR="005623C0">
          <w:rPr>
            <w:rFonts w:asciiTheme="minorHAnsi" w:eastAsiaTheme="minorEastAsia" w:hAnsiTheme="minorHAnsi" w:cstheme="minorBidi"/>
            <w:b w:val="0"/>
            <w:noProof/>
            <w:sz w:val="22"/>
            <w:szCs w:val="22"/>
            <w:lang w:val="en-US" w:eastAsia="en-US"/>
          </w:rPr>
          <w:tab/>
        </w:r>
        <w:r w:rsidR="005623C0" w:rsidRPr="00BB7AF2">
          <w:rPr>
            <w:rStyle w:val="Hyperlink"/>
            <w:noProof/>
          </w:rPr>
          <w:t>Exclude SIB6 (ETWS primary notification), SIB7 (ETWS secondary notification) and SIB8 (CMAS notification) from having value tags.</w:t>
        </w:r>
      </w:hyperlink>
    </w:p>
    <w:p w14:paraId="7F503018" w14:textId="6F17535D" w:rsidR="003A7EF3" w:rsidRPr="00CE0424" w:rsidRDefault="006E1C82" w:rsidP="00CE0424">
      <w:pPr>
        <w:pStyle w:val="BodyText"/>
      </w:pPr>
      <w:r>
        <w:rPr>
          <w:b/>
          <w:bCs/>
          <w:lang w:val="en-US"/>
        </w:rPr>
        <w:fldChar w:fldCharType="end"/>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EECF" w14:textId="77777777" w:rsidR="0042529C" w:rsidRDefault="0042529C">
      <w:r>
        <w:separator/>
      </w:r>
    </w:p>
  </w:endnote>
  <w:endnote w:type="continuationSeparator" w:id="0">
    <w:p w14:paraId="0C7C25C8" w14:textId="77777777" w:rsidR="0042529C" w:rsidRDefault="0042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DA8C3" w14:textId="5C44D595" w:rsidR="00557FC8" w:rsidRDefault="00557F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163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163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A3C8D" w14:textId="77777777" w:rsidR="0042529C" w:rsidRDefault="0042529C">
      <w:r>
        <w:separator/>
      </w:r>
    </w:p>
  </w:footnote>
  <w:footnote w:type="continuationSeparator" w:id="0">
    <w:p w14:paraId="4620C945" w14:textId="77777777" w:rsidR="0042529C" w:rsidRDefault="00425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2A5E4" w14:textId="77777777" w:rsidR="00557FC8" w:rsidRDefault="00557F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10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6FF6"/>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529C"/>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7FC8"/>
    <w:rsid w:val="0056121F"/>
    <w:rsid w:val="005623C0"/>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20DD"/>
    <w:rsid w:val="005E385F"/>
    <w:rsid w:val="005E5B81"/>
    <w:rsid w:val="005F2CB1"/>
    <w:rsid w:val="005F3025"/>
    <w:rsid w:val="005F618C"/>
    <w:rsid w:val="005F70BD"/>
    <w:rsid w:val="0060283C"/>
    <w:rsid w:val="00604F14"/>
    <w:rsid w:val="00611B83"/>
    <w:rsid w:val="00613257"/>
    <w:rsid w:val="00620A71"/>
    <w:rsid w:val="00620D80"/>
    <w:rsid w:val="006234A6"/>
    <w:rsid w:val="00624613"/>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32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6FF"/>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10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731"/>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3C9"/>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086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637"/>
    <w:rsid w:val="00CA1ED8"/>
    <w:rsid w:val="00CA60FF"/>
    <w:rsid w:val="00CB1F63"/>
    <w:rsid w:val="00CB7170"/>
    <w:rsid w:val="00CC040E"/>
    <w:rsid w:val="00CC111F"/>
    <w:rsid w:val="00CC2011"/>
    <w:rsid w:val="00CC3077"/>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3874"/>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1F8D9"/>
  <w15:chartTrackingRefBased/>
  <w15:docId w15:val="{CE92C23F-7E9D-4452-AB0C-DD73F4F9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163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A16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A1637"/>
    <w:pPr>
      <w:pBdr>
        <w:top w:val="none" w:sz="0" w:space="0" w:color="auto"/>
      </w:pBdr>
      <w:spacing w:before="180"/>
      <w:outlineLvl w:val="1"/>
    </w:pPr>
    <w:rPr>
      <w:sz w:val="32"/>
    </w:rPr>
  </w:style>
  <w:style w:type="paragraph" w:styleId="Heading3">
    <w:name w:val="heading 3"/>
    <w:basedOn w:val="Heading2"/>
    <w:next w:val="Normal"/>
    <w:link w:val="Heading3Char"/>
    <w:qFormat/>
    <w:rsid w:val="00CA1637"/>
    <w:pPr>
      <w:spacing w:before="120"/>
      <w:outlineLvl w:val="2"/>
    </w:pPr>
    <w:rPr>
      <w:sz w:val="28"/>
    </w:rPr>
  </w:style>
  <w:style w:type="paragraph" w:styleId="Heading4">
    <w:name w:val="heading 4"/>
    <w:basedOn w:val="Heading3"/>
    <w:next w:val="Normal"/>
    <w:link w:val="Heading4Char"/>
    <w:qFormat/>
    <w:rsid w:val="00CA1637"/>
    <w:pPr>
      <w:ind w:left="1418" w:hanging="1418"/>
      <w:outlineLvl w:val="3"/>
    </w:pPr>
    <w:rPr>
      <w:sz w:val="24"/>
    </w:rPr>
  </w:style>
  <w:style w:type="paragraph" w:styleId="Heading5">
    <w:name w:val="heading 5"/>
    <w:basedOn w:val="Heading4"/>
    <w:next w:val="Normal"/>
    <w:link w:val="Heading5Char"/>
    <w:qFormat/>
    <w:rsid w:val="00CA1637"/>
    <w:pPr>
      <w:ind w:left="1701" w:hanging="1701"/>
      <w:outlineLvl w:val="4"/>
    </w:pPr>
    <w:rPr>
      <w:sz w:val="22"/>
    </w:rPr>
  </w:style>
  <w:style w:type="paragraph" w:styleId="Heading6">
    <w:name w:val="heading 6"/>
    <w:basedOn w:val="H6"/>
    <w:next w:val="Normal"/>
    <w:link w:val="Heading6Char"/>
    <w:qFormat/>
    <w:rsid w:val="00CA1637"/>
    <w:pPr>
      <w:outlineLvl w:val="5"/>
    </w:pPr>
  </w:style>
  <w:style w:type="paragraph" w:styleId="Heading7">
    <w:name w:val="heading 7"/>
    <w:basedOn w:val="H6"/>
    <w:next w:val="Normal"/>
    <w:link w:val="Heading7Char"/>
    <w:qFormat/>
    <w:rsid w:val="00CA1637"/>
    <w:pPr>
      <w:outlineLvl w:val="6"/>
    </w:pPr>
  </w:style>
  <w:style w:type="paragraph" w:styleId="Heading8">
    <w:name w:val="heading 8"/>
    <w:basedOn w:val="Heading1"/>
    <w:next w:val="Normal"/>
    <w:link w:val="Heading8Char"/>
    <w:qFormat/>
    <w:rsid w:val="00CA1637"/>
    <w:pPr>
      <w:ind w:left="0" w:firstLine="0"/>
      <w:outlineLvl w:val="7"/>
    </w:pPr>
  </w:style>
  <w:style w:type="paragraph" w:styleId="Heading9">
    <w:name w:val="heading 9"/>
    <w:basedOn w:val="Heading8"/>
    <w:next w:val="Normal"/>
    <w:link w:val="Heading9Char"/>
    <w:qFormat/>
    <w:rsid w:val="00CA1637"/>
    <w:pPr>
      <w:outlineLvl w:val="8"/>
    </w:pPr>
  </w:style>
  <w:style w:type="character" w:default="1" w:styleId="DefaultParagraphFont">
    <w:name w:val="Default Paragraph Font"/>
    <w:uiPriority w:val="1"/>
    <w:semiHidden/>
    <w:unhideWhenUsed/>
    <w:rsid w:val="00CA16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637"/>
  </w:style>
  <w:style w:type="paragraph" w:styleId="TOC8">
    <w:name w:val="toc 8"/>
    <w:basedOn w:val="TOC1"/>
    <w:uiPriority w:val="39"/>
    <w:rsid w:val="00CA1637"/>
    <w:pPr>
      <w:spacing w:before="180"/>
      <w:ind w:left="2693" w:hanging="2693"/>
    </w:pPr>
    <w:rPr>
      <w:b/>
    </w:rPr>
  </w:style>
  <w:style w:type="paragraph" w:styleId="TOC1">
    <w:name w:val="toc 1"/>
    <w:uiPriority w:val="39"/>
    <w:rsid w:val="00CA16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A1637"/>
    <w:pPr>
      <w:keepNext/>
      <w:keepLines/>
      <w:spacing w:before="180"/>
      <w:jc w:val="center"/>
    </w:pPr>
  </w:style>
  <w:style w:type="paragraph" w:styleId="Caption">
    <w:name w:val="caption"/>
    <w:basedOn w:val="Normal"/>
    <w:next w:val="Normal"/>
    <w:qFormat/>
    <w:rsid w:val="00CA1637"/>
    <w:pPr>
      <w:spacing w:before="120" w:after="120"/>
    </w:pPr>
    <w:rPr>
      <w:b/>
      <w:lang w:eastAsia="en-GB"/>
    </w:rPr>
  </w:style>
  <w:style w:type="paragraph" w:styleId="TOC5">
    <w:name w:val="toc 5"/>
    <w:basedOn w:val="TOC4"/>
    <w:uiPriority w:val="39"/>
    <w:rsid w:val="00CA1637"/>
    <w:pPr>
      <w:ind w:left="1701" w:hanging="1701"/>
    </w:pPr>
  </w:style>
  <w:style w:type="paragraph" w:styleId="TOC4">
    <w:name w:val="toc 4"/>
    <w:basedOn w:val="TOC3"/>
    <w:uiPriority w:val="39"/>
    <w:rsid w:val="00CA1637"/>
    <w:pPr>
      <w:ind w:left="1418" w:hanging="1418"/>
    </w:pPr>
  </w:style>
  <w:style w:type="paragraph" w:styleId="TOC3">
    <w:name w:val="toc 3"/>
    <w:basedOn w:val="TOC2"/>
    <w:uiPriority w:val="39"/>
    <w:rsid w:val="00CA1637"/>
    <w:pPr>
      <w:ind w:left="1134" w:hanging="1134"/>
    </w:pPr>
  </w:style>
  <w:style w:type="paragraph" w:styleId="TOC2">
    <w:name w:val="toc 2"/>
    <w:basedOn w:val="TOC1"/>
    <w:uiPriority w:val="39"/>
    <w:rsid w:val="00CA1637"/>
    <w:pPr>
      <w:keepNext w:val="0"/>
      <w:spacing w:before="0"/>
      <w:ind w:left="851" w:hanging="851"/>
    </w:pPr>
    <w:rPr>
      <w:sz w:val="20"/>
    </w:rPr>
  </w:style>
  <w:style w:type="paragraph" w:styleId="Index2">
    <w:name w:val="index 2"/>
    <w:basedOn w:val="Index1"/>
    <w:rsid w:val="00CA1637"/>
    <w:pPr>
      <w:ind w:left="284"/>
    </w:pPr>
  </w:style>
  <w:style w:type="paragraph" w:styleId="Index1">
    <w:name w:val="index 1"/>
    <w:basedOn w:val="Normal"/>
    <w:rsid w:val="00CA1637"/>
    <w:pPr>
      <w:keepLines/>
      <w:spacing w:after="0"/>
    </w:pPr>
  </w:style>
  <w:style w:type="paragraph" w:styleId="DocumentMap">
    <w:name w:val="Document Map"/>
    <w:basedOn w:val="Normal"/>
    <w:link w:val="DocumentMapChar"/>
    <w:rsid w:val="00CA1637"/>
    <w:pPr>
      <w:shd w:val="clear" w:color="auto" w:fill="000080"/>
    </w:pPr>
    <w:rPr>
      <w:rFonts w:ascii="Tahoma" w:hAnsi="Tahoma" w:cs="Tahoma"/>
    </w:rPr>
  </w:style>
  <w:style w:type="paragraph" w:styleId="ListNumber2">
    <w:name w:val="List Number 2"/>
    <w:basedOn w:val="ListNumber"/>
    <w:rsid w:val="00CA1637"/>
    <w:pPr>
      <w:numPr>
        <w:numId w:val="22"/>
      </w:numPr>
    </w:pPr>
  </w:style>
  <w:style w:type="paragraph" w:styleId="ListNumber">
    <w:name w:val="List Number"/>
    <w:basedOn w:val="List"/>
    <w:rsid w:val="00CA1637"/>
    <w:pPr>
      <w:numPr>
        <w:numId w:val="21"/>
      </w:numPr>
    </w:pPr>
    <w:rPr>
      <w:lang w:eastAsia="ja-JP"/>
    </w:rPr>
  </w:style>
  <w:style w:type="paragraph" w:styleId="List">
    <w:name w:val="List"/>
    <w:basedOn w:val="BodyText"/>
    <w:rsid w:val="00CA1637"/>
    <w:pPr>
      <w:ind w:left="568" w:hanging="284"/>
    </w:pPr>
  </w:style>
  <w:style w:type="paragraph" w:styleId="Header">
    <w:name w:val="header"/>
    <w:link w:val="HeaderChar"/>
    <w:rsid w:val="00CA163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A1637"/>
    <w:rPr>
      <w:b/>
      <w:position w:val="6"/>
      <w:sz w:val="16"/>
    </w:rPr>
  </w:style>
  <w:style w:type="paragraph" w:styleId="FootnoteText">
    <w:name w:val="footnote text"/>
    <w:basedOn w:val="Normal"/>
    <w:link w:val="FootnoteTextChar"/>
    <w:rsid w:val="00CA1637"/>
    <w:pPr>
      <w:keepLines/>
      <w:spacing w:after="0"/>
      <w:ind w:left="454" w:hanging="454"/>
    </w:pPr>
    <w:rPr>
      <w:sz w:val="16"/>
    </w:rPr>
  </w:style>
  <w:style w:type="paragraph" w:customStyle="1" w:styleId="3GPPHeader">
    <w:name w:val="3GPP_Header"/>
    <w:basedOn w:val="BodyText"/>
    <w:rsid w:val="00CA1637"/>
    <w:pPr>
      <w:tabs>
        <w:tab w:val="left" w:pos="1701"/>
        <w:tab w:val="right" w:pos="9639"/>
      </w:tabs>
      <w:spacing w:after="240"/>
    </w:pPr>
    <w:rPr>
      <w:b/>
      <w:sz w:val="24"/>
    </w:rPr>
  </w:style>
  <w:style w:type="paragraph" w:styleId="TOC9">
    <w:name w:val="toc 9"/>
    <w:basedOn w:val="TOC8"/>
    <w:uiPriority w:val="39"/>
    <w:rsid w:val="00CA1637"/>
    <w:pPr>
      <w:ind w:left="1418" w:hanging="1418"/>
    </w:pPr>
  </w:style>
  <w:style w:type="paragraph" w:styleId="TOC6">
    <w:name w:val="toc 6"/>
    <w:basedOn w:val="TOC5"/>
    <w:next w:val="Normal"/>
    <w:uiPriority w:val="39"/>
    <w:rsid w:val="00CA1637"/>
    <w:pPr>
      <w:ind w:left="1985" w:hanging="1985"/>
    </w:pPr>
  </w:style>
  <w:style w:type="paragraph" w:styleId="TOC7">
    <w:name w:val="toc 7"/>
    <w:basedOn w:val="TOC6"/>
    <w:next w:val="Normal"/>
    <w:uiPriority w:val="39"/>
    <w:rsid w:val="00CA1637"/>
    <w:pPr>
      <w:ind w:left="2268" w:hanging="2268"/>
    </w:pPr>
  </w:style>
  <w:style w:type="paragraph" w:styleId="ListBullet2">
    <w:name w:val="List Bullet 2"/>
    <w:basedOn w:val="ListBullet"/>
    <w:rsid w:val="00CA1637"/>
    <w:pPr>
      <w:numPr>
        <w:numId w:val="17"/>
      </w:numPr>
    </w:pPr>
  </w:style>
  <w:style w:type="paragraph" w:styleId="ListBullet">
    <w:name w:val="List Bullet"/>
    <w:basedOn w:val="List"/>
    <w:rsid w:val="00CA1637"/>
    <w:pPr>
      <w:numPr>
        <w:numId w:val="16"/>
      </w:numPr>
    </w:pPr>
    <w:rPr>
      <w:lang w:eastAsia="ja-JP"/>
    </w:rPr>
  </w:style>
  <w:style w:type="paragraph" w:styleId="ListBullet3">
    <w:name w:val="List Bullet 3"/>
    <w:basedOn w:val="ListBullet2"/>
    <w:rsid w:val="00CA1637"/>
    <w:pPr>
      <w:numPr>
        <w:numId w:val="18"/>
      </w:numPr>
    </w:pPr>
  </w:style>
  <w:style w:type="paragraph" w:customStyle="1" w:styleId="EQ">
    <w:name w:val="EQ"/>
    <w:basedOn w:val="Normal"/>
    <w:next w:val="Normal"/>
    <w:rsid w:val="00CA1637"/>
    <w:pPr>
      <w:keepLines/>
      <w:tabs>
        <w:tab w:val="center" w:pos="4536"/>
        <w:tab w:val="right" w:pos="9072"/>
      </w:tabs>
    </w:pPr>
    <w:rPr>
      <w:noProof/>
    </w:rPr>
  </w:style>
  <w:style w:type="paragraph" w:styleId="List2">
    <w:name w:val="List 2"/>
    <w:basedOn w:val="List"/>
    <w:rsid w:val="00CA1637"/>
    <w:pPr>
      <w:ind w:left="851"/>
    </w:pPr>
    <w:rPr>
      <w:lang w:eastAsia="ja-JP"/>
    </w:rPr>
  </w:style>
  <w:style w:type="paragraph" w:styleId="List3">
    <w:name w:val="List 3"/>
    <w:basedOn w:val="List2"/>
    <w:rsid w:val="00CA1637"/>
    <w:pPr>
      <w:ind w:left="1135"/>
    </w:pPr>
  </w:style>
  <w:style w:type="paragraph" w:styleId="List4">
    <w:name w:val="List 4"/>
    <w:basedOn w:val="List3"/>
    <w:rsid w:val="00CA1637"/>
    <w:pPr>
      <w:ind w:left="1418"/>
    </w:pPr>
  </w:style>
  <w:style w:type="paragraph" w:styleId="List5">
    <w:name w:val="List 5"/>
    <w:basedOn w:val="List4"/>
    <w:rsid w:val="00CA1637"/>
    <w:pPr>
      <w:ind w:left="1702"/>
    </w:pPr>
  </w:style>
  <w:style w:type="paragraph" w:customStyle="1" w:styleId="EditorsNote">
    <w:name w:val="Editor's Note"/>
    <w:basedOn w:val="NO"/>
    <w:link w:val="EditorsNoteChar"/>
    <w:rsid w:val="00CA1637"/>
    <w:rPr>
      <w:color w:val="FF0000"/>
      <w:lang w:val="x-none" w:eastAsia="x-none"/>
    </w:rPr>
  </w:style>
  <w:style w:type="paragraph" w:styleId="ListBullet4">
    <w:name w:val="List Bullet 4"/>
    <w:basedOn w:val="ListBullet3"/>
    <w:rsid w:val="00CA1637"/>
    <w:pPr>
      <w:numPr>
        <w:numId w:val="19"/>
      </w:numPr>
    </w:pPr>
  </w:style>
  <w:style w:type="paragraph" w:styleId="ListBullet5">
    <w:name w:val="List Bullet 5"/>
    <w:basedOn w:val="ListBullet4"/>
    <w:rsid w:val="00CA1637"/>
    <w:pPr>
      <w:numPr>
        <w:numId w:val="20"/>
      </w:numPr>
    </w:pPr>
  </w:style>
  <w:style w:type="paragraph" w:styleId="Footer">
    <w:name w:val="footer"/>
    <w:basedOn w:val="Header"/>
    <w:link w:val="FooterChar"/>
    <w:rsid w:val="00CA1637"/>
    <w:pPr>
      <w:jc w:val="center"/>
    </w:pPr>
    <w:rPr>
      <w:i/>
    </w:rPr>
  </w:style>
  <w:style w:type="paragraph" w:customStyle="1" w:styleId="Reference">
    <w:name w:val="Reference"/>
    <w:basedOn w:val="BodyText"/>
    <w:rsid w:val="00CA1637"/>
    <w:pPr>
      <w:numPr>
        <w:numId w:val="2"/>
      </w:numPr>
    </w:pPr>
  </w:style>
  <w:style w:type="paragraph" w:styleId="BalloonText">
    <w:name w:val="Balloon Text"/>
    <w:basedOn w:val="Normal"/>
    <w:link w:val="BalloonTextChar"/>
    <w:rsid w:val="00CA1637"/>
    <w:pPr>
      <w:spacing w:after="0"/>
    </w:pPr>
    <w:rPr>
      <w:rFonts w:ascii="Segoe UI" w:hAnsi="Segoe UI" w:cs="Segoe UI"/>
      <w:sz w:val="18"/>
      <w:szCs w:val="18"/>
    </w:rPr>
  </w:style>
  <w:style w:type="character" w:styleId="PageNumber">
    <w:name w:val="page number"/>
    <w:basedOn w:val="DefaultParagraphFont"/>
    <w:rsid w:val="00CA1637"/>
  </w:style>
  <w:style w:type="paragraph" w:styleId="BodyText">
    <w:name w:val="Body Text"/>
    <w:basedOn w:val="Normal"/>
    <w:link w:val="BodyTextChar"/>
    <w:rsid w:val="00CA1637"/>
    <w:pPr>
      <w:spacing w:after="120"/>
      <w:jc w:val="both"/>
    </w:pPr>
    <w:rPr>
      <w:rFonts w:ascii="Arial" w:hAnsi="Arial"/>
      <w:lang w:eastAsia="zh-CN"/>
    </w:rPr>
  </w:style>
  <w:style w:type="character" w:styleId="Hyperlink">
    <w:name w:val="Hyperlink"/>
    <w:uiPriority w:val="99"/>
    <w:rsid w:val="00CA1637"/>
    <w:rPr>
      <w:color w:val="0000FF"/>
      <w:u w:val="single"/>
    </w:rPr>
  </w:style>
  <w:style w:type="character" w:styleId="FollowedHyperlink">
    <w:name w:val="FollowedHyperlink"/>
    <w:unhideWhenUsed/>
    <w:rsid w:val="00CA1637"/>
    <w:rPr>
      <w:color w:val="800080"/>
      <w:u w:val="single"/>
    </w:rPr>
  </w:style>
  <w:style w:type="character" w:styleId="CommentReference">
    <w:name w:val="annotation reference"/>
    <w:uiPriority w:val="99"/>
    <w:qFormat/>
    <w:rsid w:val="00CA1637"/>
    <w:rPr>
      <w:sz w:val="16"/>
      <w:szCs w:val="16"/>
    </w:rPr>
  </w:style>
  <w:style w:type="paragraph" w:styleId="CommentText">
    <w:name w:val="annotation text"/>
    <w:basedOn w:val="Normal"/>
    <w:link w:val="CommentTextChar"/>
    <w:uiPriority w:val="99"/>
    <w:qFormat/>
    <w:rsid w:val="00CA1637"/>
  </w:style>
  <w:style w:type="paragraph" w:styleId="CommentSubject">
    <w:name w:val="annotation subject"/>
    <w:basedOn w:val="CommentText"/>
    <w:next w:val="CommentText"/>
    <w:link w:val="CommentSubjectChar"/>
    <w:rsid w:val="00CA1637"/>
    <w:rPr>
      <w:b/>
      <w:bCs/>
    </w:rPr>
  </w:style>
  <w:style w:type="character" w:customStyle="1" w:styleId="Heading1Char">
    <w:name w:val="Heading 1 Char"/>
    <w:link w:val="Heading1"/>
    <w:rsid w:val="00CA1637"/>
    <w:rPr>
      <w:rFonts w:ascii="Arial" w:hAnsi="Arial"/>
      <w:sz w:val="36"/>
      <w:lang w:eastAsia="ja-JP"/>
    </w:rPr>
  </w:style>
  <w:style w:type="paragraph" w:customStyle="1" w:styleId="B1">
    <w:name w:val="B1"/>
    <w:basedOn w:val="List"/>
    <w:link w:val="B1Char1"/>
    <w:rsid w:val="00CA1637"/>
    <w:rPr>
      <w:rFonts w:ascii="Times New Roman" w:hAnsi="Times New Roman"/>
    </w:rPr>
  </w:style>
  <w:style w:type="paragraph" w:customStyle="1" w:styleId="B2">
    <w:name w:val="B2"/>
    <w:basedOn w:val="List2"/>
    <w:link w:val="B2Char"/>
    <w:rsid w:val="00CA1637"/>
    <w:rPr>
      <w:rFonts w:ascii="Times New Roman" w:hAnsi="Times New Roman"/>
    </w:rPr>
  </w:style>
  <w:style w:type="paragraph" w:customStyle="1" w:styleId="B3">
    <w:name w:val="B3"/>
    <w:basedOn w:val="List3"/>
    <w:link w:val="B3Char2"/>
    <w:rsid w:val="00CA1637"/>
    <w:rPr>
      <w:rFonts w:ascii="Times New Roman" w:hAnsi="Times New Roman"/>
    </w:rPr>
  </w:style>
  <w:style w:type="paragraph" w:customStyle="1" w:styleId="B4">
    <w:name w:val="B4"/>
    <w:basedOn w:val="List4"/>
    <w:link w:val="B4Char"/>
    <w:rsid w:val="00CA1637"/>
    <w:rPr>
      <w:rFonts w:ascii="Times New Roman" w:hAnsi="Times New Roman"/>
    </w:rPr>
  </w:style>
  <w:style w:type="paragraph" w:customStyle="1" w:styleId="Proposal">
    <w:name w:val="Proposal"/>
    <w:basedOn w:val="BodyText"/>
    <w:rsid w:val="00CA1637"/>
    <w:pPr>
      <w:numPr>
        <w:numId w:val="3"/>
      </w:numPr>
      <w:tabs>
        <w:tab w:val="clear" w:pos="1304"/>
        <w:tab w:val="left" w:pos="1701"/>
      </w:tabs>
      <w:ind w:left="1701" w:hanging="1701"/>
    </w:pPr>
    <w:rPr>
      <w:b/>
      <w:bCs/>
    </w:rPr>
  </w:style>
  <w:style w:type="character" w:customStyle="1" w:styleId="BodyTextChar">
    <w:name w:val="Body Text Char"/>
    <w:link w:val="BodyText"/>
    <w:rsid w:val="00CA1637"/>
    <w:rPr>
      <w:rFonts w:ascii="Arial" w:hAnsi="Arial"/>
      <w:lang w:eastAsia="zh-CN"/>
    </w:rPr>
  </w:style>
  <w:style w:type="paragraph" w:customStyle="1" w:styleId="B5">
    <w:name w:val="B5"/>
    <w:basedOn w:val="List5"/>
    <w:link w:val="B5Char"/>
    <w:rsid w:val="00CA1637"/>
    <w:rPr>
      <w:rFonts w:ascii="Times New Roman" w:hAnsi="Times New Roman"/>
    </w:rPr>
  </w:style>
  <w:style w:type="paragraph" w:customStyle="1" w:styleId="EX">
    <w:name w:val="EX"/>
    <w:basedOn w:val="Normal"/>
    <w:rsid w:val="00CA1637"/>
    <w:pPr>
      <w:keepLines/>
      <w:ind w:left="1702" w:hanging="1418"/>
    </w:pPr>
  </w:style>
  <w:style w:type="paragraph" w:customStyle="1" w:styleId="EW">
    <w:name w:val="EW"/>
    <w:basedOn w:val="EX"/>
    <w:rsid w:val="00CA1637"/>
    <w:pPr>
      <w:spacing w:after="0"/>
    </w:pPr>
  </w:style>
  <w:style w:type="paragraph" w:customStyle="1" w:styleId="TAL">
    <w:name w:val="TAL"/>
    <w:basedOn w:val="Normal"/>
    <w:link w:val="TALCar"/>
    <w:rsid w:val="00CA1637"/>
    <w:pPr>
      <w:keepNext/>
      <w:keepLines/>
      <w:spacing w:after="0"/>
    </w:pPr>
    <w:rPr>
      <w:rFonts w:ascii="Arial" w:hAnsi="Arial"/>
      <w:sz w:val="18"/>
      <w:lang w:val="x-none" w:eastAsia="x-none"/>
    </w:rPr>
  </w:style>
  <w:style w:type="paragraph" w:customStyle="1" w:styleId="TAC">
    <w:name w:val="TAC"/>
    <w:basedOn w:val="TAL"/>
    <w:rsid w:val="00CA1637"/>
    <w:pPr>
      <w:jc w:val="center"/>
    </w:pPr>
  </w:style>
  <w:style w:type="paragraph" w:customStyle="1" w:styleId="TAH">
    <w:name w:val="TAH"/>
    <w:basedOn w:val="TAC"/>
    <w:link w:val="TAHCar"/>
    <w:rsid w:val="00CA1637"/>
    <w:rPr>
      <w:b/>
    </w:rPr>
  </w:style>
  <w:style w:type="paragraph" w:customStyle="1" w:styleId="TAN">
    <w:name w:val="TAN"/>
    <w:basedOn w:val="TAL"/>
    <w:rsid w:val="00CA1637"/>
    <w:pPr>
      <w:ind w:left="851" w:hanging="851"/>
    </w:pPr>
  </w:style>
  <w:style w:type="paragraph" w:customStyle="1" w:styleId="TAR">
    <w:name w:val="TAR"/>
    <w:basedOn w:val="TAL"/>
    <w:rsid w:val="00CA1637"/>
    <w:pPr>
      <w:jc w:val="right"/>
    </w:pPr>
  </w:style>
  <w:style w:type="paragraph" w:customStyle="1" w:styleId="TH">
    <w:name w:val="TH"/>
    <w:basedOn w:val="Normal"/>
    <w:link w:val="THChar"/>
    <w:rsid w:val="00CA1637"/>
    <w:pPr>
      <w:keepNext/>
      <w:keepLines/>
      <w:spacing w:before="60"/>
      <w:jc w:val="center"/>
    </w:pPr>
    <w:rPr>
      <w:rFonts w:ascii="Arial" w:hAnsi="Arial"/>
      <w:b/>
      <w:lang w:val="x-none" w:eastAsia="x-none"/>
    </w:rPr>
  </w:style>
  <w:style w:type="paragraph" w:customStyle="1" w:styleId="TF">
    <w:name w:val="TF"/>
    <w:basedOn w:val="TH"/>
    <w:link w:val="TFChar"/>
    <w:rsid w:val="00CA1637"/>
    <w:pPr>
      <w:keepNext w:val="0"/>
      <w:spacing w:before="0" w:after="240"/>
    </w:pPr>
  </w:style>
  <w:style w:type="paragraph" w:customStyle="1" w:styleId="TT">
    <w:name w:val="TT"/>
    <w:basedOn w:val="Heading1"/>
    <w:next w:val="Normal"/>
    <w:rsid w:val="00CA1637"/>
    <w:pPr>
      <w:outlineLvl w:val="9"/>
    </w:pPr>
  </w:style>
  <w:style w:type="paragraph" w:customStyle="1" w:styleId="ZA">
    <w:name w:val="ZA"/>
    <w:rsid w:val="00CA16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A16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A163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A16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A1637"/>
  </w:style>
  <w:style w:type="paragraph" w:customStyle="1" w:styleId="ZH">
    <w:name w:val="ZH"/>
    <w:rsid w:val="00CA163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A16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A1637"/>
    <w:pPr>
      <w:framePr w:hRule="auto" w:wrap="notBeside" w:y="852"/>
    </w:pPr>
    <w:rPr>
      <w:i w:val="0"/>
      <w:sz w:val="40"/>
    </w:rPr>
  </w:style>
  <w:style w:type="paragraph" w:customStyle="1" w:styleId="ZU">
    <w:name w:val="ZU"/>
    <w:rsid w:val="00CA16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A1637"/>
    <w:pPr>
      <w:framePr w:wrap="notBeside" w:y="16161"/>
    </w:pPr>
  </w:style>
  <w:style w:type="paragraph" w:customStyle="1" w:styleId="FP">
    <w:name w:val="FP"/>
    <w:basedOn w:val="Normal"/>
    <w:rsid w:val="00CA1637"/>
    <w:pPr>
      <w:spacing w:after="0"/>
    </w:pPr>
  </w:style>
  <w:style w:type="paragraph" w:customStyle="1" w:styleId="Observation">
    <w:name w:val="Observation"/>
    <w:basedOn w:val="Proposal"/>
    <w:qFormat/>
    <w:rsid w:val="00CA1637"/>
    <w:pPr>
      <w:numPr>
        <w:numId w:val="13"/>
      </w:numPr>
      <w:ind w:left="1701" w:hanging="1701"/>
    </w:pPr>
    <w:rPr>
      <w:lang w:eastAsia="ja-JP"/>
    </w:rPr>
  </w:style>
  <w:style w:type="paragraph" w:styleId="TableofFigures">
    <w:name w:val="table of figures"/>
    <w:basedOn w:val="BodyText"/>
    <w:next w:val="Normal"/>
    <w:uiPriority w:val="99"/>
    <w:rsid w:val="00CA1637"/>
    <w:pPr>
      <w:ind w:left="1701" w:hanging="1701"/>
      <w:jc w:val="left"/>
    </w:pPr>
    <w:rPr>
      <w:b/>
    </w:rPr>
  </w:style>
  <w:style w:type="character" w:customStyle="1" w:styleId="B1Char1">
    <w:name w:val="B1 Char1"/>
    <w:link w:val="B1"/>
    <w:qFormat/>
    <w:rsid w:val="00CA1637"/>
    <w:rPr>
      <w:rFonts w:ascii="Times New Roman" w:hAnsi="Times New Roman"/>
      <w:lang w:eastAsia="zh-CN"/>
    </w:rPr>
  </w:style>
  <w:style w:type="character" w:customStyle="1" w:styleId="B2Char">
    <w:name w:val="B2 Char"/>
    <w:link w:val="B2"/>
    <w:qFormat/>
    <w:rsid w:val="00CA1637"/>
    <w:rPr>
      <w:rFonts w:ascii="Times New Roman" w:hAnsi="Times New Roman"/>
      <w:lang w:eastAsia="ja-JP"/>
    </w:rPr>
  </w:style>
  <w:style w:type="character" w:customStyle="1" w:styleId="B3Char2">
    <w:name w:val="B3 Char2"/>
    <w:link w:val="B3"/>
    <w:qFormat/>
    <w:rsid w:val="00CA1637"/>
    <w:rPr>
      <w:rFonts w:ascii="Times New Roman" w:hAnsi="Times New Roman"/>
      <w:lang w:eastAsia="ja-JP"/>
    </w:rPr>
  </w:style>
  <w:style w:type="character" w:customStyle="1" w:styleId="B4Char">
    <w:name w:val="B4 Char"/>
    <w:link w:val="B4"/>
    <w:rsid w:val="00CA1637"/>
    <w:rPr>
      <w:rFonts w:ascii="Times New Roman" w:hAnsi="Times New Roman"/>
      <w:lang w:eastAsia="ja-JP"/>
    </w:rPr>
  </w:style>
  <w:style w:type="character" w:customStyle="1" w:styleId="B5Char">
    <w:name w:val="B5 Char"/>
    <w:link w:val="B5"/>
    <w:rsid w:val="00CA1637"/>
    <w:rPr>
      <w:rFonts w:ascii="Times New Roman" w:hAnsi="Times New Roman"/>
      <w:lang w:eastAsia="ja-JP"/>
    </w:rPr>
  </w:style>
  <w:style w:type="paragraph" w:customStyle="1" w:styleId="B6">
    <w:name w:val="B6"/>
    <w:basedOn w:val="B5"/>
    <w:link w:val="B6Char"/>
    <w:rsid w:val="00CA1637"/>
    <w:pPr>
      <w:ind w:left="1985"/>
    </w:pPr>
  </w:style>
  <w:style w:type="character" w:customStyle="1" w:styleId="B6Char">
    <w:name w:val="B6 Char"/>
    <w:link w:val="B6"/>
    <w:rsid w:val="00CA1637"/>
    <w:rPr>
      <w:rFonts w:ascii="Times New Roman" w:hAnsi="Times New Roman"/>
      <w:lang w:eastAsia="ja-JP"/>
    </w:rPr>
  </w:style>
  <w:style w:type="paragraph" w:customStyle="1" w:styleId="B7">
    <w:name w:val="B7"/>
    <w:basedOn w:val="B6"/>
    <w:link w:val="B7Char"/>
    <w:rsid w:val="00CA1637"/>
    <w:pPr>
      <w:ind w:left="2269"/>
    </w:pPr>
  </w:style>
  <w:style w:type="character" w:customStyle="1" w:styleId="B7Char">
    <w:name w:val="B7 Char"/>
    <w:basedOn w:val="B6Char"/>
    <w:link w:val="B7"/>
    <w:rsid w:val="00CA1637"/>
    <w:rPr>
      <w:rFonts w:ascii="Times New Roman" w:hAnsi="Times New Roman"/>
      <w:lang w:eastAsia="ja-JP"/>
    </w:rPr>
  </w:style>
  <w:style w:type="paragraph" w:customStyle="1" w:styleId="B8">
    <w:name w:val="B8"/>
    <w:basedOn w:val="B7"/>
    <w:qFormat/>
    <w:rsid w:val="00CA1637"/>
    <w:pPr>
      <w:ind w:left="2552"/>
    </w:pPr>
  </w:style>
  <w:style w:type="character" w:customStyle="1" w:styleId="BalloonTextChar">
    <w:name w:val="Balloon Text Char"/>
    <w:link w:val="BalloonText"/>
    <w:rsid w:val="00CA1637"/>
    <w:rPr>
      <w:rFonts w:ascii="Segoe UI" w:hAnsi="Segoe UI" w:cs="Segoe UI"/>
      <w:sz w:val="18"/>
      <w:szCs w:val="18"/>
      <w:lang w:eastAsia="ja-JP"/>
    </w:rPr>
  </w:style>
  <w:style w:type="character" w:customStyle="1" w:styleId="CommentTextChar">
    <w:name w:val="Comment Text Char"/>
    <w:link w:val="CommentText"/>
    <w:uiPriority w:val="99"/>
    <w:qFormat/>
    <w:rsid w:val="00CA1637"/>
    <w:rPr>
      <w:rFonts w:ascii="Times New Roman" w:hAnsi="Times New Roman"/>
      <w:lang w:eastAsia="ja-JP"/>
    </w:rPr>
  </w:style>
  <w:style w:type="character" w:customStyle="1" w:styleId="CommentSubjectChar">
    <w:name w:val="Comment Subject Char"/>
    <w:link w:val="CommentSubject"/>
    <w:rsid w:val="00CA1637"/>
    <w:rPr>
      <w:rFonts w:ascii="Times New Roman" w:hAnsi="Times New Roman"/>
      <w:b/>
      <w:bCs/>
      <w:lang w:eastAsia="ja-JP"/>
    </w:rPr>
  </w:style>
  <w:style w:type="paragraph" w:customStyle="1" w:styleId="CRCoverPage">
    <w:name w:val="CR Cover Page"/>
    <w:link w:val="CRCoverPageZchn"/>
    <w:rsid w:val="00CA1637"/>
    <w:pPr>
      <w:spacing w:after="120"/>
    </w:pPr>
    <w:rPr>
      <w:rFonts w:ascii="Arial" w:hAnsi="Arial"/>
      <w:lang w:eastAsia="ko-KR"/>
    </w:rPr>
  </w:style>
  <w:style w:type="character" w:customStyle="1" w:styleId="CRCoverPageZchn">
    <w:name w:val="CR Cover Page Zchn"/>
    <w:link w:val="CRCoverPage"/>
    <w:rsid w:val="00CA1637"/>
    <w:rPr>
      <w:rFonts w:ascii="Arial" w:hAnsi="Arial"/>
      <w:lang w:eastAsia="ko-KR"/>
    </w:rPr>
  </w:style>
  <w:style w:type="paragraph" w:customStyle="1" w:styleId="Doc-text2">
    <w:name w:val="Doc-text2"/>
    <w:basedOn w:val="Normal"/>
    <w:link w:val="Doc-text2Char"/>
    <w:qFormat/>
    <w:rsid w:val="00CA163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A1637"/>
    <w:rPr>
      <w:rFonts w:ascii="Arial" w:eastAsia="MS Mincho" w:hAnsi="Arial"/>
      <w:szCs w:val="24"/>
      <w:lang w:val="x-none" w:eastAsia="x-none"/>
    </w:rPr>
  </w:style>
  <w:style w:type="character" w:customStyle="1" w:styleId="DocumentMapChar">
    <w:name w:val="Document Map Char"/>
    <w:link w:val="DocumentMap"/>
    <w:rsid w:val="00CA1637"/>
    <w:rPr>
      <w:rFonts w:ascii="Tahoma" w:hAnsi="Tahoma" w:cs="Tahoma"/>
      <w:shd w:val="clear" w:color="auto" w:fill="000080"/>
      <w:lang w:eastAsia="ja-JP"/>
    </w:rPr>
  </w:style>
  <w:style w:type="paragraph" w:customStyle="1" w:styleId="NO">
    <w:name w:val="NO"/>
    <w:basedOn w:val="Normal"/>
    <w:link w:val="NOChar"/>
    <w:rsid w:val="00CA1637"/>
    <w:pPr>
      <w:keepLines/>
      <w:ind w:left="1135" w:hanging="851"/>
    </w:pPr>
  </w:style>
  <w:style w:type="character" w:customStyle="1" w:styleId="NOChar">
    <w:name w:val="NO Char"/>
    <w:link w:val="NO"/>
    <w:qFormat/>
    <w:rsid w:val="00CA1637"/>
    <w:rPr>
      <w:rFonts w:ascii="Times New Roman" w:hAnsi="Times New Roman"/>
      <w:lang w:eastAsia="ja-JP"/>
    </w:rPr>
  </w:style>
  <w:style w:type="character" w:customStyle="1" w:styleId="EditorsNoteChar">
    <w:name w:val="Editor's Note Char"/>
    <w:link w:val="EditorsNote"/>
    <w:rsid w:val="00CA1637"/>
    <w:rPr>
      <w:rFonts w:ascii="Times New Roman" w:hAnsi="Times New Roman"/>
      <w:color w:val="FF0000"/>
      <w:lang w:val="x-none" w:eastAsia="x-none"/>
    </w:rPr>
  </w:style>
  <w:style w:type="paragraph" w:customStyle="1" w:styleId="EmailDiscussion">
    <w:name w:val="EmailDiscussion"/>
    <w:basedOn w:val="Normal"/>
    <w:next w:val="Normal"/>
    <w:rsid w:val="00CA1637"/>
    <w:pPr>
      <w:numPr>
        <w:numId w:val="14"/>
      </w:numPr>
      <w:spacing w:before="40" w:after="0"/>
    </w:pPr>
    <w:rPr>
      <w:rFonts w:ascii="Arial" w:eastAsia="MS Mincho" w:hAnsi="Arial"/>
      <w:b/>
      <w:szCs w:val="24"/>
      <w:lang w:eastAsia="en-GB"/>
    </w:rPr>
  </w:style>
  <w:style w:type="character" w:styleId="Emphasis">
    <w:name w:val="Emphasis"/>
    <w:qFormat/>
    <w:rsid w:val="00CA1637"/>
    <w:rPr>
      <w:i/>
      <w:iCs/>
    </w:rPr>
  </w:style>
  <w:style w:type="paragraph" w:customStyle="1" w:styleId="FigureTitle">
    <w:name w:val="Figure_Title"/>
    <w:basedOn w:val="Normal"/>
    <w:next w:val="Normal"/>
    <w:rsid w:val="00CA163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A1637"/>
    <w:rPr>
      <w:rFonts w:ascii="Arial" w:hAnsi="Arial"/>
      <w:b/>
      <w:noProof/>
      <w:sz w:val="18"/>
      <w:lang w:eastAsia="ja-JP"/>
    </w:rPr>
  </w:style>
  <w:style w:type="character" w:customStyle="1" w:styleId="FooterChar">
    <w:name w:val="Footer Char"/>
    <w:link w:val="Footer"/>
    <w:rsid w:val="00CA1637"/>
    <w:rPr>
      <w:rFonts w:ascii="Arial" w:hAnsi="Arial"/>
      <w:b/>
      <w:i/>
      <w:noProof/>
      <w:sz w:val="18"/>
      <w:lang w:eastAsia="ja-JP"/>
    </w:rPr>
  </w:style>
  <w:style w:type="character" w:customStyle="1" w:styleId="FootnoteTextChar">
    <w:name w:val="Footnote Text Char"/>
    <w:link w:val="FootnoteText"/>
    <w:rsid w:val="00CA1637"/>
    <w:rPr>
      <w:rFonts w:ascii="Times New Roman" w:hAnsi="Times New Roman"/>
      <w:sz w:val="16"/>
      <w:lang w:eastAsia="ja-JP"/>
    </w:rPr>
  </w:style>
  <w:style w:type="paragraph" w:customStyle="1" w:styleId="Guidance">
    <w:name w:val="Guidance"/>
    <w:basedOn w:val="Normal"/>
    <w:rsid w:val="00CA1637"/>
    <w:rPr>
      <w:i/>
      <w:color w:val="0000FF"/>
    </w:rPr>
  </w:style>
  <w:style w:type="character" w:customStyle="1" w:styleId="Heading2Char">
    <w:name w:val="Heading 2 Char"/>
    <w:link w:val="Heading2"/>
    <w:rsid w:val="00CA1637"/>
    <w:rPr>
      <w:rFonts w:ascii="Arial" w:hAnsi="Arial"/>
      <w:sz w:val="32"/>
      <w:lang w:eastAsia="ja-JP"/>
    </w:rPr>
  </w:style>
  <w:style w:type="character" w:customStyle="1" w:styleId="Heading3Char">
    <w:name w:val="Heading 3 Char"/>
    <w:link w:val="Heading3"/>
    <w:rsid w:val="00CA1637"/>
    <w:rPr>
      <w:rFonts w:ascii="Arial" w:hAnsi="Arial"/>
      <w:sz w:val="28"/>
      <w:lang w:eastAsia="ja-JP"/>
    </w:rPr>
  </w:style>
  <w:style w:type="character" w:customStyle="1" w:styleId="Heading4Char">
    <w:name w:val="Heading 4 Char"/>
    <w:link w:val="Heading4"/>
    <w:rsid w:val="00CA1637"/>
    <w:rPr>
      <w:rFonts w:ascii="Arial" w:hAnsi="Arial"/>
      <w:sz w:val="24"/>
      <w:lang w:eastAsia="ja-JP"/>
    </w:rPr>
  </w:style>
  <w:style w:type="character" w:customStyle="1" w:styleId="Heading5Char">
    <w:name w:val="Heading 5 Char"/>
    <w:link w:val="Heading5"/>
    <w:rsid w:val="00CA1637"/>
    <w:rPr>
      <w:rFonts w:ascii="Arial" w:hAnsi="Arial"/>
      <w:sz w:val="22"/>
      <w:lang w:eastAsia="ja-JP"/>
    </w:rPr>
  </w:style>
  <w:style w:type="paragraph" w:customStyle="1" w:styleId="H6">
    <w:name w:val="H6"/>
    <w:basedOn w:val="Heading5"/>
    <w:next w:val="Normal"/>
    <w:rsid w:val="00CA1637"/>
    <w:pPr>
      <w:ind w:left="1985" w:hanging="1985"/>
      <w:outlineLvl w:val="9"/>
    </w:pPr>
    <w:rPr>
      <w:sz w:val="20"/>
    </w:rPr>
  </w:style>
  <w:style w:type="character" w:customStyle="1" w:styleId="Heading6Char">
    <w:name w:val="Heading 6 Char"/>
    <w:link w:val="Heading6"/>
    <w:rsid w:val="00CA1637"/>
    <w:rPr>
      <w:rFonts w:ascii="Arial" w:hAnsi="Arial"/>
      <w:lang w:eastAsia="ja-JP"/>
    </w:rPr>
  </w:style>
  <w:style w:type="character" w:customStyle="1" w:styleId="Heading7Char">
    <w:name w:val="Heading 7 Char"/>
    <w:link w:val="Heading7"/>
    <w:rsid w:val="00CA1637"/>
    <w:rPr>
      <w:rFonts w:ascii="Arial" w:hAnsi="Arial"/>
      <w:lang w:eastAsia="ja-JP"/>
    </w:rPr>
  </w:style>
  <w:style w:type="character" w:customStyle="1" w:styleId="Heading8Char">
    <w:name w:val="Heading 8 Char"/>
    <w:link w:val="Heading8"/>
    <w:rsid w:val="00CA1637"/>
    <w:rPr>
      <w:rFonts w:ascii="Arial" w:hAnsi="Arial"/>
      <w:sz w:val="36"/>
      <w:lang w:eastAsia="ja-JP"/>
    </w:rPr>
  </w:style>
  <w:style w:type="character" w:customStyle="1" w:styleId="Heading9Char">
    <w:name w:val="Heading 9 Char"/>
    <w:link w:val="Heading9"/>
    <w:rsid w:val="00CA1637"/>
    <w:rPr>
      <w:rFonts w:ascii="Arial" w:hAnsi="Arial"/>
      <w:sz w:val="36"/>
      <w:lang w:eastAsia="ja-JP"/>
    </w:rPr>
  </w:style>
  <w:style w:type="character" w:styleId="HTMLCode">
    <w:name w:val="HTML Code"/>
    <w:uiPriority w:val="99"/>
    <w:unhideWhenUsed/>
    <w:rsid w:val="00CA1637"/>
    <w:rPr>
      <w:rFonts w:ascii="Courier New" w:eastAsia="Times New Roman" w:hAnsi="Courier New" w:cs="Courier New"/>
      <w:sz w:val="20"/>
      <w:szCs w:val="20"/>
    </w:rPr>
  </w:style>
  <w:style w:type="paragraph" w:styleId="IndexHeading">
    <w:name w:val="index heading"/>
    <w:basedOn w:val="Normal"/>
    <w:next w:val="Normal"/>
    <w:rsid w:val="00CA1637"/>
    <w:pPr>
      <w:pBdr>
        <w:top w:val="single" w:sz="12" w:space="0" w:color="auto"/>
      </w:pBdr>
      <w:spacing w:before="360" w:after="240"/>
    </w:pPr>
    <w:rPr>
      <w:b/>
      <w:i/>
      <w:sz w:val="26"/>
      <w:lang w:eastAsia="en-GB"/>
    </w:rPr>
  </w:style>
  <w:style w:type="paragraph" w:customStyle="1" w:styleId="LD">
    <w:name w:val="LD"/>
    <w:rsid w:val="00CA163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A163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A1637"/>
    <w:rPr>
      <w:rFonts w:ascii="Calibri" w:eastAsia="Calibri" w:hAnsi="Calibri"/>
      <w:sz w:val="22"/>
      <w:szCs w:val="22"/>
      <w:lang w:val="x-none" w:eastAsia="en-US"/>
    </w:rPr>
  </w:style>
  <w:style w:type="paragraph" w:customStyle="1" w:styleId="NF">
    <w:name w:val="NF"/>
    <w:basedOn w:val="NO"/>
    <w:rsid w:val="00CA1637"/>
    <w:pPr>
      <w:keepNext/>
      <w:spacing w:after="0"/>
    </w:pPr>
    <w:rPr>
      <w:rFonts w:ascii="Arial" w:hAnsi="Arial"/>
      <w:sz w:val="18"/>
    </w:rPr>
  </w:style>
  <w:style w:type="paragraph" w:customStyle="1" w:styleId="NW">
    <w:name w:val="NW"/>
    <w:basedOn w:val="NO"/>
    <w:rsid w:val="00CA1637"/>
    <w:pPr>
      <w:spacing w:after="0"/>
    </w:pPr>
  </w:style>
  <w:style w:type="paragraph" w:customStyle="1" w:styleId="PL">
    <w:name w:val="PL"/>
    <w:link w:val="PLChar"/>
    <w:qFormat/>
    <w:rsid w:val="00CA16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A1637"/>
    <w:rPr>
      <w:rFonts w:ascii="Courier New" w:eastAsia="Batang" w:hAnsi="Courier New"/>
      <w:noProof/>
      <w:sz w:val="16"/>
      <w:shd w:val="clear" w:color="auto" w:fill="E6E6E6"/>
      <w:lang w:eastAsia="sv-SE"/>
    </w:rPr>
  </w:style>
  <w:style w:type="paragraph" w:styleId="PlainText">
    <w:name w:val="Plain Text"/>
    <w:basedOn w:val="Normal"/>
    <w:link w:val="PlainTextChar"/>
    <w:rsid w:val="00CA1637"/>
    <w:rPr>
      <w:rFonts w:ascii="Courier New" w:hAnsi="Courier New"/>
      <w:lang w:val="nb-NO"/>
    </w:rPr>
  </w:style>
  <w:style w:type="character" w:customStyle="1" w:styleId="PlainTextChar">
    <w:name w:val="Plain Text Char"/>
    <w:link w:val="PlainText"/>
    <w:rsid w:val="00CA1637"/>
    <w:rPr>
      <w:rFonts w:ascii="Courier New" w:hAnsi="Courier New"/>
      <w:lang w:val="nb-NO" w:eastAsia="ja-JP"/>
    </w:rPr>
  </w:style>
  <w:style w:type="character" w:styleId="Strong">
    <w:name w:val="Strong"/>
    <w:uiPriority w:val="22"/>
    <w:qFormat/>
    <w:rsid w:val="00CA1637"/>
    <w:rPr>
      <w:b/>
      <w:bCs/>
    </w:rPr>
  </w:style>
  <w:style w:type="table" w:styleId="TableGrid">
    <w:name w:val="Table Grid"/>
    <w:basedOn w:val="TableNormal"/>
    <w:uiPriority w:val="39"/>
    <w:rsid w:val="00CA16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A1637"/>
    <w:rPr>
      <w:rFonts w:ascii="Arial" w:hAnsi="Arial"/>
      <w:sz w:val="18"/>
      <w:lang w:val="x-none" w:eastAsia="x-none"/>
    </w:rPr>
  </w:style>
  <w:style w:type="character" w:customStyle="1" w:styleId="TAHCar">
    <w:name w:val="TAH Car"/>
    <w:link w:val="TAH"/>
    <w:locked/>
    <w:rsid w:val="00CA1637"/>
    <w:rPr>
      <w:rFonts w:ascii="Arial" w:hAnsi="Arial"/>
      <w:b/>
      <w:sz w:val="18"/>
      <w:lang w:val="x-none" w:eastAsia="x-none"/>
    </w:rPr>
  </w:style>
  <w:style w:type="character" w:customStyle="1" w:styleId="THChar">
    <w:name w:val="TH Char"/>
    <w:link w:val="TH"/>
    <w:rsid w:val="00CA1637"/>
    <w:rPr>
      <w:rFonts w:ascii="Arial" w:hAnsi="Arial"/>
      <w:b/>
      <w:lang w:val="x-none" w:eastAsia="x-none"/>
    </w:rPr>
  </w:style>
  <w:style w:type="paragraph" w:customStyle="1" w:styleId="TAJ">
    <w:name w:val="TAJ"/>
    <w:basedOn w:val="TH"/>
    <w:rsid w:val="00CA1637"/>
  </w:style>
  <w:style w:type="paragraph" w:customStyle="1" w:styleId="TALCharChar">
    <w:name w:val="TAL Char Char"/>
    <w:basedOn w:val="Normal"/>
    <w:link w:val="TALCharCharChar"/>
    <w:rsid w:val="00CA163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A1637"/>
    <w:rPr>
      <w:rFonts w:ascii="Arial" w:eastAsia="Malgun Gothic" w:hAnsi="Arial"/>
      <w:sz w:val="18"/>
      <w:lang w:val="x-none" w:eastAsia="x-none"/>
    </w:rPr>
  </w:style>
  <w:style w:type="character" w:customStyle="1" w:styleId="TFChar">
    <w:name w:val="TF Char"/>
    <w:link w:val="TF"/>
    <w:rsid w:val="00CA1637"/>
    <w:rPr>
      <w:rFonts w:ascii="Arial" w:hAnsi="Arial"/>
      <w:b/>
      <w:lang w:val="x-none" w:eastAsia="x-none"/>
    </w:rPr>
  </w:style>
  <w:style w:type="paragraph" w:styleId="ListContinue">
    <w:name w:val="List Continue"/>
    <w:basedOn w:val="Normal"/>
    <w:rsid w:val="00CA1637"/>
    <w:pPr>
      <w:spacing w:after="120"/>
      <w:ind w:left="283"/>
      <w:contextualSpacing/>
    </w:pPr>
    <w:rPr>
      <w:rFonts w:ascii="Arial" w:hAnsi="Arial"/>
    </w:rPr>
  </w:style>
  <w:style w:type="paragraph" w:styleId="ListContinue2">
    <w:name w:val="List Continue 2"/>
    <w:basedOn w:val="Normal"/>
    <w:rsid w:val="00CA1637"/>
    <w:pPr>
      <w:spacing w:after="120"/>
      <w:ind w:left="566"/>
      <w:contextualSpacing/>
    </w:pPr>
    <w:rPr>
      <w:rFonts w:ascii="Arial" w:hAnsi="Arial"/>
    </w:rPr>
  </w:style>
  <w:style w:type="paragraph" w:styleId="ListNumber3">
    <w:name w:val="List Number 3"/>
    <w:basedOn w:val="ListNumber2"/>
    <w:rsid w:val="00CA163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259597">
      <w:bodyDiv w:val="1"/>
      <w:marLeft w:val="0"/>
      <w:marRight w:val="0"/>
      <w:marTop w:val="0"/>
      <w:marBottom w:val="0"/>
      <w:divBdr>
        <w:top w:val="none" w:sz="0" w:space="0" w:color="auto"/>
        <w:left w:val="none" w:sz="0" w:space="0" w:color="auto"/>
        <w:bottom w:val="none" w:sz="0" w:space="0" w:color="auto"/>
        <w:right w:val="none" w:sz="0" w:space="0" w:color="auto"/>
      </w:divBdr>
    </w:div>
    <w:div w:id="201307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5NUHHDQN7SK2-1476151046-22864</_dlc_DocId>
    <_dlc_DocIdUrl xmlns="f166a696-7b5b-4ccd-9f0c-ffde0cceec81">
      <Url>https://ericsson.sharepoint.com/sites/star/_layouts/15/DocIdRedir.aspx?ID=5NUHHDQN7SK2-1476151046-22864</Url>
      <Description>5NUHHDQN7SK2-1476151046-22864</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E3B9B-0511-466B-A6B4-9189529C70B2}">
  <ds:schemaRefs>
    <ds:schemaRef ds:uri="http://schemas.microsoft.com/sharepoint/events"/>
  </ds:schemaRefs>
</ds:datastoreItem>
</file>

<file path=customXml/itemProps2.xml><?xml version="1.0" encoding="utf-8"?>
<ds:datastoreItem xmlns:ds="http://schemas.openxmlformats.org/officeDocument/2006/customXml" ds:itemID="{41ECF49A-8985-4642-9BBB-DBA38CFD5470}">
  <ds:schemaRefs>
    <ds:schemaRef ds:uri="Microsoft.SharePoint.Taxonomy.ContentTypeSync"/>
  </ds:schemaRefs>
</ds:datastoreItem>
</file>

<file path=customXml/itemProps3.xml><?xml version="1.0" encoding="utf-8"?>
<ds:datastoreItem xmlns:ds="http://schemas.openxmlformats.org/officeDocument/2006/customXml" ds:itemID="{6BECD787-0384-4393-AA8E-251F4A9A9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23995-43C2-4ECF-846D-E5421274459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A35FA0C-3EF0-47C6-92CF-E21C0F05210B}">
  <ds:schemaRefs>
    <ds:schemaRef ds:uri="http://schemas.microsoft.com/sharepoint/v3/contenttype/forms"/>
  </ds:schemaRefs>
</ds:datastoreItem>
</file>

<file path=customXml/itemProps6.xml><?xml version="1.0" encoding="utf-8"?>
<ds:datastoreItem xmlns:ds="http://schemas.openxmlformats.org/officeDocument/2006/customXml" ds:itemID="{E19D98DC-3F28-4445-86EA-27166D8C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41</TotalTime>
  <Pages>2</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Jens Bergqvist</cp:lastModifiedBy>
  <cp:revision>8</cp:revision>
  <cp:lastPrinted>2008-01-31T07:09:00Z</cp:lastPrinted>
  <dcterms:created xsi:type="dcterms:W3CDTF">2018-05-08T21:10:00Z</dcterms:created>
  <dcterms:modified xsi:type="dcterms:W3CDTF">2018-05-09T16:51:00Z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6235052b-dfa1-4100-ae8e-7a0c4a97582b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